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10" w:rsidRDefault="00584510" w:rsidP="0058451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color w:val="444444"/>
          <w:sz w:val="28"/>
          <w:szCs w:val="28"/>
        </w:rPr>
        <w:br/>
        <w:t>БРЯНСКАЯ ОБЛАСТЬ</w:t>
      </w:r>
    </w:p>
    <w:p w:rsidR="00584510" w:rsidRDefault="00584510" w:rsidP="0058451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СОВЕТ НАРОДНЫХ ДЕПУТАТОВ ГОРОДА ПОЧЕПА</w:t>
      </w:r>
      <w:r w:rsidRPr="00EF568B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EF568B">
        <w:rPr>
          <w:rFonts w:ascii="Times New Roman" w:hAnsi="Times New Roman" w:cs="Times New Roman"/>
          <w:color w:val="444444"/>
          <w:sz w:val="28"/>
          <w:szCs w:val="28"/>
        </w:rPr>
        <w:br/>
        <w:t>РЕШЕНИЕ</w:t>
      </w:r>
      <w:r w:rsidRPr="00EF568B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584510" w:rsidRPr="00EF568B" w:rsidRDefault="002439B0" w:rsidP="00584510">
      <w:pPr>
        <w:pStyle w:val="2"/>
        <w:shd w:val="clear" w:color="auto" w:fill="FFFFFF"/>
        <w:spacing w:before="0" w:after="240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28.03.2022 </w:t>
      </w:r>
      <w:r w:rsidR="00584510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101</w:t>
      </w:r>
    </w:p>
    <w:p w:rsidR="00584510" w:rsidRPr="00EF568B" w:rsidRDefault="00584510" w:rsidP="00584510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Порядка подготовки и внесения </w:t>
      </w:r>
    </w:p>
    <w:p w:rsidR="00584510" w:rsidRPr="00EF568B" w:rsidRDefault="00584510" w:rsidP="00584510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проектов муниципальных правовых актов </w:t>
      </w:r>
    </w:p>
    <w:p w:rsidR="00584510" w:rsidRPr="00EF568B" w:rsidRDefault="00584510" w:rsidP="00584510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>в Совет народных депутатов города Почепа</w:t>
      </w:r>
    </w:p>
    <w:p w:rsidR="00584510" w:rsidRPr="00EF568B" w:rsidRDefault="00584510" w:rsidP="005845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510" w:rsidRDefault="00584510" w:rsidP="0058451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В соответствии с </w:t>
      </w:r>
      <w:hyperlink r:id="rId6" w:anchor="7D20K3" w:history="1">
        <w:r w:rsidRPr="00EF568B">
          <w:rPr>
            <w:rStyle w:val="a3"/>
            <w:color w:val="auto"/>
            <w:sz w:val="28"/>
            <w:szCs w:val="28"/>
            <w:u w:val="none"/>
          </w:rPr>
          <w:t xml:space="preserve">Федеральным законом от 06.10.2003 </w:t>
        </w:r>
        <w:r>
          <w:rPr>
            <w:rStyle w:val="a3"/>
            <w:color w:val="auto"/>
            <w:sz w:val="28"/>
            <w:szCs w:val="28"/>
            <w:u w:val="none"/>
          </w:rPr>
          <w:t>№131-ФЗ                   «</w:t>
        </w:r>
        <w:r w:rsidRPr="00EF568B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  <w:r>
          <w:rPr>
            <w:rStyle w:val="a3"/>
            <w:color w:val="auto"/>
            <w:sz w:val="28"/>
            <w:szCs w:val="28"/>
            <w:u w:val="none"/>
          </w:rPr>
          <w:t>»</w:t>
        </w:r>
      </w:hyperlink>
      <w:r w:rsidRPr="00EF568B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>Почепского городского поселения Почепского муниципального района Брянской области,</w:t>
      </w:r>
      <w:r w:rsidRPr="00EF568B">
        <w:rPr>
          <w:sz w:val="28"/>
          <w:szCs w:val="28"/>
        </w:rPr>
        <w:t xml:space="preserve"> Сове</w:t>
      </w:r>
      <w:r>
        <w:rPr>
          <w:sz w:val="28"/>
          <w:szCs w:val="28"/>
        </w:rPr>
        <w:t xml:space="preserve"> народных</w:t>
      </w:r>
      <w:r w:rsidRPr="00EF568B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города Почепа</w:t>
      </w:r>
    </w:p>
    <w:p w:rsidR="00584510" w:rsidRDefault="00584510" w:rsidP="005845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510" w:rsidRDefault="00584510" w:rsidP="005845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84510" w:rsidRPr="00EF568B" w:rsidRDefault="00584510" w:rsidP="00584510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84510" w:rsidRDefault="00584510" w:rsidP="00584510">
      <w:pPr>
        <w:pStyle w:val="2"/>
        <w:numPr>
          <w:ilvl w:val="0"/>
          <w:numId w:val="1"/>
        </w:numPr>
        <w:shd w:val="clear" w:color="auto" w:fill="FFFFFF"/>
        <w:spacing w:before="0" w:line="240" w:lineRule="auto"/>
        <w:ind w:left="0" w:firstLine="480"/>
        <w:contextualSpacing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Порядок подготовки и</w:t>
      </w:r>
      <w:r w:rsidRPr="00EF568B">
        <w:rPr>
          <w:b w:val="0"/>
          <w:sz w:val="28"/>
          <w:szCs w:val="28"/>
        </w:rPr>
        <w:t xml:space="preserve"> </w:t>
      </w: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>внесения проектов муниципальных правовых актов в</w:t>
      </w:r>
      <w:r w:rsidRPr="00EF568B">
        <w:rPr>
          <w:b w:val="0"/>
          <w:sz w:val="28"/>
          <w:szCs w:val="28"/>
        </w:rPr>
        <w:t xml:space="preserve"> </w:t>
      </w:r>
      <w:r w:rsidRPr="00EF568B">
        <w:rPr>
          <w:rFonts w:ascii="Times New Roman" w:hAnsi="Times New Roman" w:cs="Times New Roman"/>
          <w:b w:val="0"/>
          <w:color w:val="auto"/>
          <w:sz w:val="28"/>
          <w:szCs w:val="28"/>
        </w:rPr>
        <w:t>Совет народных депутатов города Почепа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к настоящему решению.</w:t>
      </w:r>
    </w:p>
    <w:p w:rsidR="00584510" w:rsidRPr="009F3441" w:rsidRDefault="00584510" w:rsidP="00584510">
      <w:pPr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9F34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опубликовать в установленном законодательством порядке и разместить на официальном сайте администрации Почепского района в сети Интернет.</w:t>
      </w:r>
    </w:p>
    <w:p w:rsidR="00584510" w:rsidRDefault="00584510" w:rsidP="00584510">
      <w:pPr>
        <w:ind w:firstLine="480"/>
        <w:rPr>
          <w:rFonts w:ascii="Times New Roman" w:hAnsi="Times New Roman" w:cs="Times New Roman"/>
          <w:sz w:val="28"/>
          <w:szCs w:val="28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4510" w:rsidRPr="00B478FE" w:rsidRDefault="00584510" w:rsidP="00584510">
      <w:pPr>
        <w:pStyle w:val="headertext"/>
        <w:shd w:val="clear" w:color="auto" w:fill="FFFFFF"/>
        <w:tabs>
          <w:tab w:val="left" w:pos="7992"/>
        </w:tabs>
        <w:spacing w:before="0" w:beforeAutospacing="0" w:after="240" w:afterAutospacing="0"/>
        <w:textAlignment w:val="baseline"/>
        <w:rPr>
          <w:rFonts w:eastAsiaTheme="minorHAnsi"/>
          <w:sz w:val="28"/>
          <w:szCs w:val="28"/>
          <w:lang w:eastAsia="en-US"/>
        </w:rPr>
      </w:pPr>
      <w:r w:rsidRPr="00B478FE">
        <w:rPr>
          <w:rFonts w:eastAsiaTheme="minorHAnsi"/>
          <w:sz w:val="28"/>
          <w:szCs w:val="28"/>
          <w:lang w:eastAsia="en-US"/>
        </w:rPr>
        <w:t>Глава города Почепа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А.Л. Козлов</w:t>
      </w:r>
    </w:p>
    <w:p w:rsidR="00584510" w:rsidRDefault="00584510" w:rsidP="00584510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</w:p>
    <w:p w:rsidR="00584510" w:rsidRDefault="00584510" w:rsidP="00584510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</w:p>
    <w:p w:rsidR="009F3441" w:rsidRDefault="009F3441" w:rsidP="009F3441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F3441" w:rsidRDefault="009F3441" w:rsidP="009F3441">
      <w:pPr>
        <w:pStyle w:val="headertext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F3441" w:rsidRPr="009F3441" w:rsidRDefault="009F3441" w:rsidP="009F3441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  <w:r w:rsidRPr="009F3441">
        <w:rPr>
          <w:rFonts w:eastAsiaTheme="minorHAnsi"/>
          <w:lang w:eastAsia="en-US"/>
        </w:rPr>
        <w:lastRenderedPageBreak/>
        <w:t>Приложение к решению Совета народных депутатов города Почепа</w:t>
      </w:r>
    </w:p>
    <w:p w:rsidR="009F3441" w:rsidRPr="009F3441" w:rsidRDefault="002439B0" w:rsidP="009F3441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b/>
          <w:bCs/>
        </w:rPr>
      </w:pPr>
      <w:r>
        <w:rPr>
          <w:rFonts w:eastAsiaTheme="minorHAnsi"/>
          <w:lang w:eastAsia="en-US"/>
        </w:rPr>
        <w:t>от 28.03.2022 № 101</w:t>
      </w:r>
    </w:p>
    <w:p w:rsidR="009F3441" w:rsidRDefault="009F3441" w:rsidP="00EF568B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</w:p>
    <w:p w:rsidR="00562C04" w:rsidRPr="00EF568B" w:rsidRDefault="00562C04" w:rsidP="00562C04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  <w:r w:rsidRPr="00EF568B">
        <w:rPr>
          <w:b/>
          <w:bCs/>
          <w:sz w:val="28"/>
          <w:szCs w:val="28"/>
        </w:rPr>
        <w:t>ПОРЯДОК</w:t>
      </w:r>
      <w:r>
        <w:rPr>
          <w:b/>
          <w:bCs/>
          <w:sz w:val="28"/>
          <w:szCs w:val="28"/>
        </w:rPr>
        <w:t xml:space="preserve"> ПОДГОТОВКИ И</w:t>
      </w:r>
      <w:r w:rsidRPr="00EF568B">
        <w:rPr>
          <w:b/>
          <w:bCs/>
          <w:sz w:val="28"/>
          <w:szCs w:val="28"/>
        </w:rPr>
        <w:t xml:space="preserve"> ВНЕСЕНИЯ ПРОЕКТОВ МУНИЦИПАЛЬНЫХ ПРАВОВЫХ АКТОВ В СОВЕТ </w:t>
      </w:r>
      <w:r>
        <w:rPr>
          <w:b/>
          <w:bCs/>
          <w:sz w:val="28"/>
          <w:szCs w:val="28"/>
        </w:rPr>
        <w:t xml:space="preserve">НАРОДНЫХ </w:t>
      </w:r>
      <w:r w:rsidRPr="00EF568B">
        <w:rPr>
          <w:b/>
          <w:bCs/>
          <w:sz w:val="28"/>
          <w:szCs w:val="28"/>
        </w:rPr>
        <w:t xml:space="preserve">ДЕПУТАТОВ </w:t>
      </w:r>
      <w:r>
        <w:rPr>
          <w:b/>
          <w:bCs/>
          <w:sz w:val="28"/>
          <w:szCs w:val="28"/>
        </w:rPr>
        <w:t>ГОРОДА ПОЧЕПА</w:t>
      </w:r>
    </w:p>
    <w:p w:rsidR="00562C04" w:rsidRPr="00EF568B" w:rsidRDefault="00562C04" w:rsidP="00562C04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EF568B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ОБЩИЕ ПОЛОЖЕНИЯ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62C04" w:rsidRDefault="00562C04" w:rsidP="00562C04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Настоящий Порядок</w:t>
      </w:r>
      <w:r w:rsidRPr="009F3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подготовки и </w:t>
      </w:r>
      <w:r w:rsidRPr="00EF568B">
        <w:rPr>
          <w:sz w:val="28"/>
          <w:szCs w:val="28"/>
        </w:rPr>
        <w:t xml:space="preserve">внесения проектов муниципальных правовых актов в Совет </w:t>
      </w:r>
      <w:r>
        <w:rPr>
          <w:sz w:val="28"/>
          <w:szCs w:val="28"/>
        </w:rPr>
        <w:t>народных депутатов города Почепа (далее - Порядок</w:t>
      </w:r>
      <w:r w:rsidRPr="00EF568B">
        <w:rPr>
          <w:sz w:val="28"/>
          <w:szCs w:val="28"/>
        </w:rPr>
        <w:t xml:space="preserve">), перечень и форма прилагаемых к ним документов разработаны с целью регулирования процедуры представления на рассмотрение в Совете </w:t>
      </w:r>
      <w:r>
        <w:rPr>
          <w:sz w:val="28"/>
          <w:szCs w:val="28"/>
        </w:rPr>
        <w:t>народных депутатов города Почепа</w:t>
      </w:r>
      <w:r w:rsidRPr="00EF568B">
        <w:rPr>
          <w:sz w:val="28"/>
          <w:szCs w:val="28"/>
        </w:rPr>
        <w:t xml:space="preserve"> (далее - Совет депутатов) проектов муниципальных правовых актов.</w:t>
      </w:r>
    </w:p>
    <w:p w:rsidR="00562C04" w:rsidRPr="00EF568B" w:rsidRDefault="00562C04" w:rsidP="00562C04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настоящем Порядке применяются следующие понятия:</w:t>
      </w:r>
    </w:p>
    <w:p w:rsidR="00562C04" w:rsidRPr="0036762D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proofErr w:type="gramStart"/>
      <w:r w:rsidRPr="0036762D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м</w:t>
      </w:r>
      <w:r w:rsidRPr="0036762D">
        <w:rPr>
          <w:sz w:val="28"/>
          <w:szCs w:val="28"/>
          <w:shd w:val="clear" w:color="auto" w:fill="FFFFFF"/>
        </w:rPr>
        <w:t>уници</w:t>
      </w:r>
      <w:r>
        <w:rPr>
          <w:sz w:val="28"/>
          <w:szCs w:val="28"/>
          <w:shd w:val="clear" w:color="auto" w:fill="FFFFFF"/>
        </w:rPr>
        <w:t>пальный правовой акт - решение</w:t>
      </w:r>
      <w:r w:rsidRPr="0036762D">
        <w:rPr>
          <w:sz w:val="28"/>
          <w:szCs w:val="28"/>
          <w:shd w:val="clear" w:color="auto" w:fill="FFFFFF"/>
        </w:rPr>
        <w:t xml:space="preserve">, принятое </w:t>
      </w:r>
      <w:r>
        <w:rPr>
          <w:sz w:val="28"/>
          <w:szCs w:val="28"/>
          <w:shd w:val="clear" w:color="auto" w:fill="FFFFFF"/>
        </w:rPr>
        <w:t>Советом депутатов</w:t>
      </w:r>
      <w:r w:rsidRPr="0036762D">
        <w:rPr>
          <w:sz w:val="28"/>
          <w:szCs w:val="28"/>
          <w:shd w:val="clear" w:color="auto" w:fill="FFFFFF"/>
        </w:rPr>
        <w:t xml:space="preserve"> по вопросам местного значения, по вопросам осуществления отдельных государственных полномочии, переданных органам местного самоуправления федеральными законами и законами субъектов Российской Федерации, а такж</w:t>
      </w:r>
      <w:r>
        <w:rPr>
          <w:sz w:val="28"/>
          <w:szCs w:val="28"/>
          <w:shd w:val="clear" w:color="auto" w:fill="FFFFFF"/>
        </w:rPr>
        <w:t>е по иным вопросам, отнесенным У</w:t>
      </w:r>
      <w:r w:rsidRPr="0036762D">
        <w:rPr>
          <w:sz w:val="28"/>
          <w:szCs w:val="28"/>
          <w:shd w:val="clear" w:color="auto" w:fill="FFFFFF"/>
        </w:rPr>
        <w:t xml:space="preserve">ставом </w:t>
      </w:r>
      <w:r>
        <w:rPr>
          <w:sz w:val="28"/>
          <w:szCs w:val="28"/>
          <w:shd w:val="clear" w:color="auto" w:fill="FFFFFF"/>
        </w:rPr>
        <w:t>Почепского городского поселения</w:t>
      </w:r>
      <w:r w:rsidRPr="0036762D">
        <w:rPr>
          <w:sz w:val="28"/>
          <w:szCs w:val="28"/>
          <w:shd w:val="clear" w:color="auto" w:fill="FFFFFF"/>
        </w:rPr>
        <w:t xml:space="preserve"> в соответствии с федеральными законами к полномочиям </w:t>
      </w:r>
      <w:r>
        <w:rPr>
          <w:sz w:val="28"/>
          <w:szCs w:val="28"/>
          <w:shd w:val="clear" w:color="auto" w:fill="FFFFFF"/>
        </w:rPr>
        <w:t>Совета депутатов</w:t>
      </w:r>
      <w:r w:rsidRPr="0036762D">
        <w:rPr>
          <w:sz w:val="28"/>
          <w:szCs w:val="28"/>
          <w:shd w:val="clear" w:color="auto" w:fill="FFFFFF"/>
        </w:rPr>
        <w:t xml:space="preserve">, документально оформленные, обязательные для исполнения на территории </w:t>
      </w:r>
      <w:r>
        <w:rPr>
          <w:sz w:val="28"/>
          <w:szCs w:val="28"/>
          <w:shd w:val="clear" w:color="auto" w:fill="FFFFFF"/>
        </w:rPr>
        <w:t>Почепского городского поселения</w:t>
      </w:r>
      <w:r w:rsidRPr="0036762D">
        <w:rPr>
          <w:sz w:val="28"/>
          <w:szCs w:val="28"/>
          <w:shd w:val="clear" w:color="auto" w:fill="FFFFFF"/>
        </w:rPr>
        <w:t>, устанавливающие либо изменяющие</w:t>
      </w:r>
      <w:proofErr w:type="gramEnd"/>
      <w:r w:rsidRPr="0036762D">
        <w:rPr>
          <w:sz w:val="28"/>
          <w:szCs w:val="28"/>
          <w:shd w:val="clear" w:color="auto" w:fill="FFFFFF"/>
        </w:rPr>
        <w:t xml:space="preserve"> общеобязательные правила или имеющие индивидуальный характер;</w:t>
      </w:r>
    </w:p>
    <w:p w:rsidR="00562C04" w:rsidRPr="0036762D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6762D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н</w:t>
      </w:r>
      <w:r w:rsidRPr="0036762D">
        <w:rPr>
          <w:sz w:val="28"/>
          <w:szCs w:val="28"/>
          <w:shd w:val="clear" w:color="auto" w:fill="FFFFFF"/>
        </w:rPr>
        <w:t xml:space="preserve">ормативный правовой акт - правовой акт, изданный в установленном -  порядке </w:t>
      </w:r>
      <w:r>
        <w:rPr>
          <w:sz w:val="28"/>
          <w:szCs w:val="28"/>
          <w:shd w:val="clear" w:color="auto" w:fill="FFFFFF"/>
        </w:rPr>
        <w:t>Советом депутатов</w:t>
      </w:r>
      <w:r w:rsidRPr="0036762D">
        <w:rPr>
          <w:sz w:val="28"/>
          <w:szCs w:val="28"/>
          <w:shd w:val="clear" w:color="auto" w:fill="FFFFFF"/>
        </w:rPr>
        <w:t>, содержащий правовые нормы (правила поведения), обязательные для неопределенного круга лиц, рассчитанный на неоднократное применение, направленный на урегулирование общественных отношений либо на изменение или прекращение существующих правоотношений;</w:t>
      </w:r>
    </w:p>
    <w:p w:rsidR="00562C04" w:rsidRPr="0036762D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6762D">
        <w:rPr>
          <w:sz w:val="28"/>
          <w:szCs w:val="28"/>
        </w:rPr>
        <w:t>-</w:t>
      </w:r>
      <w:r w:rsidRPr="0036762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36762D">
        <w:rPr>
          <w:sz w:val="28"/>
          <w:szCs w:val="28"/>
          <w:shd w:val="clear" w:color="auto" w:fill="FFFFFF"/>
        </w:rPr>
        <w:t xml:space="preserve">роект нормативного правового акта - предварительный текст нормативного правового акта, внесенный в </w:t>
      </w:r>
      <w:r>
        <w:rPr>
          <w:sz w:val="28"/>
          <w:szCs w:val="28"/>
          <w:shd w:val="clear" w:color="auto" w:fill="FFFFFF"/>
        </w:rPr>
        <w:t xml:space="preserve">Совет депутатов, </w:t>
      </w:r>
      <w:r w:rsidRPr="0036762D">
        <w:rPr>
          <w:sz w:val="28"/>
          <w:szCs w:val="28"/>
          <w:shd w:val="clear" w:color="auto" w:fill="FFFFFF"/>
        </w:rPr>
        <w:t xml:space="preserve">депутатом (депутатами) </w:t>
      </w:r>
      <w:r>
        <w:rPr>
          <w:sz w:val="28"/>
          <w:szCs w:val="28"/>
          <w:shd w:val="clear" w:color="auto" w:fill="FFFFFF"/>
        </w:rPr>
        <w:t>Советом депутатов</w:t>
      </w:r>
      <w:r w:rsidRPr="0036762D">
        <w:rPr>
          <w:sz w:val="28"/>
          <w:szCs w:val="28"/>
          <w:shd w:val="clear" w:color="auto" w:fill="FFFFFF"/>
        </w:rPr>
        <w:t xml:space="preserve">, главой </w:t>
      </w:r>
      <w:r>
        <w:rPr>
          <w:sz w:val="28"/>
          <w:szCs w:val="28"/>
          <w:shd w:val="clear" w:color="auto" w:fill="FFFFFF"/>
        </w:rPr>
        <w:t>города</w:t>
      </w:r>
      <w:r w:rsidRPr="0036762D">
        <w:rPr>
          <w:sz w:val="28"/>
          <w:szCs w:val="28"/>
          <w:shd w:val="clear" w:color="auto" w:fill="FFFFFF"/>
        </w:rPr>
        <w:t xml:space="preserve">, выборными должностными лицами </w:t>
      </w:r>
      <w:r>
        <w:rPr>
          <w:sz w:val="28"/>
          <w:szCs w:val="28"/>
          <w:shd w:val="clear" w:color="auto" w:fill="FFFFFF"/>
        </w:rPr>
        <w:t>администрации Почепского района</w:t>
      </w:r>
      <w:r w:rsidRPr="0036762D">
        <w:rPr>
          <w:sz w:val="28"/>
          <w:szCs w:val="28"/>
          <w:shd w:val="clear" w:color="auto" w:fill="FFFFFF"/>
        </w:rPr>
        <w:t xml:space="preserve">, главой </w:t>
      </w:r>
      <w:r>
        <w:rPr>
          <w:sz w:val="28"/>
          <w:szCs w:val="28"/>
          <w:shd w:val="clear" w:color="auto" w:fill="FFFFFF"/>
        </w:rPr>
        <w:t>администрации района</w:t>
      </w:r>
      <w:r w:rsidRPr="0036762D">
        <w:rPr>
          <w:sz w:val="28"/>
          <w:szCs w:val="28"/>
          <w:shd w:val="clear" w:color="auto" w:fill="FFFFFF"/>
        </w:rPr>
        <w:t xml:space="preserve">, органами территориального общественного самоуправления, инициативными группами граждан, а также иными субъектами правотворческой инициативы, установленными Уставом </w:t>
      </w:r>
      <w:r>
        <w:rPr>
          <w:sz w:val="28"/>
          <w:szCs w:val="28"/>
          <w:shd w:val="clear" w:color="auto" w:fill="FFFFFF"/>
        </w:rPr>
        <w:t>Почепского городского поселения</w:t>
      </w:r>
      <w:r w:rsidRPr="0036762D">
        <w:rPr>
          <w:sz w:val="28"/>
          <w:szCs w:val="28"/>
          <w:shd w:val="clear" w:color="auto" w:fill="FFFFFF"/>
        </w:rPr>
        <w:t>;</w:t>
      </w:r>
    </w:p>
    <w:p w:rsidR="00562C04" w:rsidRPr="0036762D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 w:rsidRPr="0036762D">
        <w:rPr>
          <w:sz w:val="28"/>
          <w:szCs w:val="28"/>
          <w:shd w:val="clear" w:color="auto" w:fill="FFFFFF"/>
        </w:rPr>
        <w:t xml:space="preserve"> </w:t>
      </w:r>
      <w:proofErr w:type="gramStart"/>
      <w:r w:rsidRPr="0036762D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с</w:t>
      </w:r>
      <w:r w:rsidRPr="0036762D">
        <w:rPr>
          <w:sz w:val="28"/>
          <w:szCs w:val="28"/>
          <w:shd w:val="clear" w:color="auto" w:fill="FFFFFF"/>
        </w:rPr>
        <w:t xml:space="preserve">убъекты правотворческой инициативы - установленные Уставом </w:t>
      </w:r>
      <w:r>
        <w:rPr>
          <w:sz w:val="28"/>
          <w:szCs w:val="28"/>
          <w:shd w:val="clear" w:color="auto" w:fill="FFFFFF"/>
        </w:rPr>
        <w:t>Почепского городского поселения</w:t>
      </w:r>
      <w:r w:rsidRPr="0036762D">
        <w:rPr>
          <w:sz w:val="28"/>
          <w:szCs w:val="28"/>
          <w:shd w:val="clear" w:color="auto" w:fill="FFFFFF"/>
        </w:rPr>
        <w:t xml:space="preserve"> органы, либо должностные (выборные) лица органа местного самоуправления, депутат (депутаты) представительного органа муниципального образования, инициативная </w:t>
      </w:r>
      <w:r w:rsidRPr="0036762D">
        <w:rPr>
          <w:sz w:val="28"/>
          <w:szCs w:val="28"/>
          <w:shd w:val="clear" w:color="auto" w:fill="FFFFFF"/>
        </w:rPr>
        <w:lastRenderedPageBreak/>
        <w:t>группа граждан, разработавшие и вынесшие на рассмотрение Совета депутатов муниципального образования проект нормативного правового акта, в соответствии с планом работы либо по мере необходимости.</w:t>
      </w:r>
      <w:proofErr w:type="gramEnd"/>
    </w:p>
    <w:p w:rsidR="00562C04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EF568B">
        <w:rPr>
          <w:sz w:val="28"/>
          <w:szCs w:val="28"/>
        </w:rPr>
        <w:t xml:space="preserve">. </w:t>
      </w:r>
      <w:proofErr w:type="gramStart"/>
      <w:r w:rsidRPr="00EF568B">
        <w:rPr>
          <w:sz w:val="28"/>
          <w:szCs w:val="28"/>
        </w:rPr>
        <w:t xml:space="preserve">Совет депутатов по вопросам, отнесенным к его компетенции федеральными законами, законами </w:t>
      </w:r>
      <w:r>
        <w:rPr>
          <w:sz w:val="28"/>
          <w:szCs w:val="28"/>
        </w:rPr>
        <w:t>Брянской области</w:t>
      </w:r>
      <w:r w:rsidRPr="00EF568B">
        <w:rPr>
          <w:sz w:val="28"/>
          <w:szCs w:val="28"/>
        </w:rPr>
        <w:t>, Уставом</w:t>
      </w:r>
      <w:r>
        <w:rPr>
          <w:sz w:val="28"/>
          <w:szCs w:val="28"/>
        </w:rPr>
        <w:t xml:space="preserve"> Почепского</w:t>
      </w:r>
      <w:r w:rsidRPr="00EF568B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>поселения Почепского муниципального района Брянской области</w:t>
      </w:r>
      <w:r w:rsidRPr="00EF568B">
        <w:rPr>
          <w:sz w:val="28"/>
          <w:szCs w:val="28"/>
        </w:rPr>
        <w:t xml:space="preserve">, принимает решения, устанавливающие правила, обязательные для исполнения на территории </w:t>
      </w:r>
      <w:r>
        <w:rPr>
          <w:sz w:val="28"/>
          <w:szCs w:val="28"/>
        </w:rPr>
        <w:t>Почепского городского поселения</w:t>
      </w:r>
      <w:r w:rsidRPr="00EF568B">
        <w:rPr>
          <w:sz w:val="28"/>
          <w:szCs w:val="28"/>
        </w:rPr>
        <w:t xml:space="preserve">, </w:t>
      </w:r>
      <w:r w:rsidRPr="00B96595">
        <w:rPr>
          <w:sz w:val="28"/>
          <w:szCs w:val="28"/>
        </w:rPr>
        <w:t xml:space="preserve">решение об удалении главы </w:t>
      </w:r>
      <w:r>
        <w:rPr>
          <w:sz w:val="28"/>
          <w:szCs w:val="28"/>
        </w:rPr>
        <w:t>Почепского городского поселения</w:t>
      </w:r>
      <w:r w:rsidRPr="00B96595">
        <w:rPr>
          <w:sz w:val="28"/>
          <w:szCs w:val="28"/>
        </w:rPr>
        <w:t xml:space="preserve"> в отставку, а также решения по вопросам организации деятельности Совета депутатов и по иным вопросам, отнесенным к его компетенции</w:t>
      </w:r>
      <w:proofErr w:type="gramEnd"/>
      <w:r w:rsidRPr="00B96595">
        <w:rPr>
          <w:sz w:val="28"/>
          <w:szCs w:val="28"/>
        </w:rPr>
        <w:t xml:space="preserve"> федеральными законами, законами </w:t>
      </w:r>
      <w:r>
        <w:rPr>
          <w:sz w:val="28"/>
          <w:szCs w:val="28"/>
        </w:rPr>
        <w:t>Брянской области</w:t>
      </w:r>
      <w:r w:rsidRPr="00B96595">
        <w:rPr>
          <w:sz w:val="28"/>
          <w:szCs w:val="28"/>
        </w:rPr>
        <w:t>, Уставом</w:t>
      </w:r>
      <w:r>
        <w:rPr>
          <w:sz w:val="28"/>
          <w:szCs w:val="28"/>
        </w:rPr>
        <w:t xml:space="preserve"> Почепского </w:t>
      </w:r>
      <w:r w:rsidRPr="00B96595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>поселения Почепского муниципального района Брянской области</w:t>
      </w:r>
      <w:r w:rsidRPr="00B96595">
        <w:rPr>
          <w:sz w:val="28"/>
          <w:szCs w:val="28"/>
        </w:rPr>
        <w:t>.</w:t>
      </w:r>
    </w:p>
    <w:p w:rsidR="00562C04" w:rsidRPr="00B96595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3"/>
        <w:shd w:val="clear" w:color="auto" w:fill="FFFFFF"/>
        <w:spacing w:before="0" w:beforeAutospacing="0" w:after="240" w:afterAutospacing="0"/>
        <w:jc w:val="center"/>
        <w:textAlignment w:val="baseline"/>
        <w:rPr>
          <w:sz w:val="28"/>
          <w:szCs w:val="28"/>
        </w:rPr>
      </w:pPr>
      <w:r w:rsidRPr="00B720F5">
        <w:rPr>
          <w:bCs w:val="0"/>
          <w:sz w:val="28"/>
          <w:szCs w:val="28"/>
          <w:lang w:val="en-US"/>
        </w:rPr>
        <w:t>II</w:t>
      </w:r>
      <w:r w:rsidRPr="00EF568B">
        <w:rPr>
          <w:sz w:val="28"/>
          <w:szCs w:val="28"/>
        </w:rPr>
        <w:t>. ПОРЯДОК</w:t>
      </w:r>
      <w:r>
        <w:rPr>
          <w:sz w:val="28"/>
          <w:szCs w:val="28"/>
        </w:rPr>
        <w:t xml:space="preserve"> ПОДГОТОВКИ И ВНЕСЕНИЯ В СОВЕТ ДЕПУТАТОВ</w:t>
      </w:r>
      <w:r w:rsidRPr="00EF568B">
        <w:rPr>
          <w:sz w:val="28"/>
          <w:szCs w:val="28"/>
        </w:rPr>
        <w:t>ПРОЕКТОВ МУНИЦИПАЛЬНЫХ ПРАВОВЫХ АКТОВ</w:t>
      </w:r>
    </w:p>
    <w:p w:rsidR="00562C04" w:rsidRDefault="00562C04" w:rsidP="00562C04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Подготовка проекта муниципального правового акта, вносимого в Совет депутатов, включает в себя разработку его названия и целей, структуры, а также формулирование отдельных положений (пунктов, подпунктов или иных структурных единиц).</w:t>
      </w:r>
    </w:p>
    <w:p w:rsidR="00562C04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Для подготовки проекта правового акта решение Совета народных депутатов города Почеп, решение главы города Почепа может быть создана рабочая группа из представителей нескольких постоянных и (или) временных комиссий Совета народных депутатов города Почепа с приглашением руководителей и (или) специалистов администрации Почепского района, а также представителей заинтересованных органов, предприятий, учреждений и общественных организаций.</w:t>
      </w:r>
      <w:proofErr w:type="gramEnd"/>
    </w:p>
    <w:p w:rsidR="00562C04" w:rsidRDefault="00562C04" w:rsidP="00562C04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proofErr w:type="gramStart"/>
      <w:r>
        <w:rPr>
          <w:sz w:val="28"/>
          <w:szCs w:val="28"/>
        </w:rPr>
        <w:t>решения Совета народных депутатов города Почепа</w:t>
      </w:r>
      <w:proofErr w:type="gramEnd"/>
      <w:r>
        <w:rPr>
          <w:sz w:val="28"/>
          <w:szCs w:val="28"/>
        </w:rPr>
        <w:t xml:space="preserve">  вносится в порядке правотворческой инициативы вместе с документами, представление которых  предусмотрено настоящим Порядком, и иными материалами, имеющими отношения к проекту.</w:t>
      </w:r>
    </w:p>
    <w:p w:rsidR="00562C04" w:rsidRPr="00356BB6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Проект муниципального правового акта может быть внесен в Совет народных депутатов города Почепа совместно двумя и более субъектами, имеющими право на внесение проекта.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EF568B">
        <w:rPr>
          <w:sz w:val="28"/>
          <w:szCs w:val="28"/>
        </w:rPr>
        <w:t>. Проекты муницип</w:t>
      </w:r>
      <w:r>
        <w:rPr>
          <w:sz w:val="28"/>
          <w:szCs w:val="28"/>
        </w:rPr>
        <w:t>альных правовых актов (далее - П</w:t>
      </w:r>
      <w:r w:rsidRPr="00EF568B">
        <w:rPr>
          <w:sz w:val="28"/>
          <w:szCs w:val="28"/>
        </w:rPr>
        <w:t>роекты актов) могут вноситься следующими субъектами право</w:t>
      </w:r>
      <w:r>
        <w:rPr>
          <w:sz w:val="28"/>
          <w:szCs w:val="28"/>
        </w:rPr>
        <w:t>творческой инициативы (далее - И</w:t>
      </w:r>
      <w:r w:rsidRPr="00EF568B">
        <w:rPr>
          <w:sz w:val="28"/>
          <w:szCs w:val="28"/>
        </w:rPr>
        <w:t>нициатор):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1) депутатами Совета</w:t>
      </w:r>
      <w:r>
        <w:rPr>
          <w:sz w:val="28"/>
          <w:szCs w:val="28"/>
        </w:rPr>
        <w:t xml:space="preserve"> народных </w:t>
      </w:r>
      <w:r w:rsidRPr="00EF568B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города Почепа</w:t>
      </w:r>
      <w:r w:rsidRPr="00EF568B">
        <w:rPr>
          <w:sz w:val="28"/>
          <w:szCs w:val="28"/>
        </w:rPr>
        <w:t>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2) главой </w:t>
      </w:r>
      <w:r>
        <w:rPr>
          <w:sz w:val="28"/>
          <w:szCs w:val="28"/>
        </w:rPr>
        <w:t>города Почепа</w:t>
      </w:r>
      <w:r w:rsidRPr="00EF568B">
        <w:rPr>
          <w:sz w:val="28"/>
          <w:szCs w:val="28"/>
        </w:rPr>
        <w:t>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3) председателем контрольно-счетной палаты </w:t>
      </w:r>
      <w:r>
        <w:rPr>
          <w:sz w:val="28"/>
          <w:szCs w:val="28"/>
        </w:rPr>
        <w:t>Почепского района</w:t>
      </w:r>
      <w:r w:rsidRPr="00EF568B">
        <w:rPr>
          <w:sz w:val="28"/>
          <w:szCs w:val="28"/>
        </w:rPr>
        <w:t>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4) </w:t>
      </w:r>
      <w:r>
        <w:rPr>
          <w:sz w:val="28"/>
          <w:szCs w:val="28"/>
        </w:rPr>
        <w:t>Прокурором Почепского района</w:t>
      </w:r>
      <w:r w:rsidRPr="00EF568B">
        <w:rPr>
          <w:sz w:val="28"/>
          <w:szCs w:val="28"/>
        </w:rPr>
        <w:t>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5) органами территориального общественного самоуправления;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6) инициативными группами граждан;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lastRenderedPageBreak/>
        <w:t xml:space="preserve">7) также иными субъектами правотворческой инициативы, установленными </w:t>
      </w:r>
      <w:r>
        <w:rPr>
          <w:sz w:val="28"/>
          <w:szCs w:val="28"/>
        </w:rPr>
        <w:t>Уставом Почепского городского поселения</w:t>
      </w:r>
      <w:r w:rsidRPr="00EF568B">
        <w:rPr>
          <w:sz w:val="28"/>
          <w:szCs w:val="28"/>
        </w:rPr>
        <w:t>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EF568B">
        <w:rPr>
          <w:sz w:val="28"/>
          <w:szCs w:val="28"/>
        </w:rPr>
        <w:t xml:space="preserve">. Нормативные правовые акты Совета депутатов, предусматривающие установление, изменение и отмену местных налогов и сборов, осуществление расходов из средств местного бюджета, нормы, регулирующие градостроительную деятельность, могут быть внесены на рассмотрение Совета депутатов только по инициативе главы </w:t>
      </w:r>
      <w:r>
        <w:rPr>
          <w:sz w:val="28"/>
          <w:szCs w:val="28"/>
        </w:rPr>
        <w:t>города Почепа</w:t>
      </w:r>
      <w:r w:rsidRPr="00EF568B">
        <w:rPr>
          <w:sz w:val="28"/>
          <w:szCs w:val="28"/>
        </w:rPr>
        <w:t xml:space="preserve"> ил</w:t>
      </w:r>
      <w:r>
        <w:rPr>
          <w:sz w:val="28"/>
          <w:szCs w:val="28"/>
        </w:rPr>
        <w:t>и при наличии заключения главы города Почепа</w:t>
      </w:r>
      <w:r w:rsidRPr="00EF568B">
        <w:rPr>
          <w:sz w:val="28"/>
          <w:szCs w:val="28"/>
        </w:rPr>
        <w:t>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 По</w:t>
      </w:r>
      <w:r>
        <w:rPr>
          <w:sz w:val="28"/>
          <w:szCs w:val="28"/>
        </w:rPr>
        <w:t>яснительная записка визируется И</w:t>
      </w:r>
      <w:r w:rsidRPr="00EF568B">
        <w:rPr>
          <w:sz w:val="28"/>
          <w:szCs w:val="28"/>
        </w:rPr>
        <w:t>нициатором.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От имени главы </w:t>
      </w:r>
      <w:r>
        <w:rPr>
          <w:sz w:val="28"/>
          <w:szCs w:val="28"/>
        </w:rPr>
        <w:t>города Почепа</w:t>
      </w:r>
      <w:r w:rsidRPr="00EF568B">
        <w:rPr>
          <w:sz w:val="28"/>
          <w:szCs w:val="28"/>
        </w:rPr>
        <w:t xml:space="preserve"> пояснительную записк</w:t>
      </w:r>
      <w:r>
        <w:rPr>
          <w:sz w:val="28"/>
          <w:szCs w:val="28"/>
        </w:rPr>
        <w:t>у вправе подписывать заместители</w:t>
      </w:r>
      <w:r w:rsidRPr="00EF568B">
        <w:rPr>
          <w:sz w:val="28"/>
          <w:szCs w:val="28"/>
        </w:rPr>
        <w:t xml:space="preserve"> главы админи</w:t>
      </w:r>
      <w:r>
        <w:rPr>
          <w:sz w:val="28"/>
          <w:szCs w:val="28"/>
        </w:rPr>
        <w:t>страции Почепского района или уполномоченные</w:t>
      </w:r>
      <w:r w:rsidRPr="00EF56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лица </w:t>
      </w:r>
      <w:r w:rsidRPr="00EF568B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города Почепа</w:t>
      </w:r>
      <w:r w:rsidRPr="00EF568B">
        <w:rPr>
          <w:sz w:val="28"/>
          <w:szCs w:val="28"/>
        </w:rPr>
        <w:t xml:space="preserve"> на разработку проекта.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 Инициатор при внесении П</w:t>
      </w:r>
      <w:r w:rsidRPr="00EF568B">
        <w:rPr>
          <w:sz w:val="28"/>
          <w:szCs w:val="28"/>
        </w:rPr>
        <w:t xml:space="preserve">роекта акта в Совет депутатов представляет на имя </w:t>
      </w:r>
      <w:r>
        <w:rPr>
          <w:sz w:val="28"/>
          <w:szCs w:val="28"/>
        </w:rPr>
        <w:t xml:space="preserve">главы города </w:t>
      </w:r>
      <w:proofErr w:type="gramStart"/>
      <w:r>
        <w:rPr>
          <w:sz w:val="28"/>
          <w:szCs w:val="28"/>
        </w:rPr>
        <w:t>Почепа</w:t>
      </w:r>
      <w:proofErr w:type="gramEnd"/>
      <w:r w:rsidRPr="00EF568B">
        <w:rPr>
          <w:sz w:val="28"/>
          <w:szCs w:val="28"/>
        </w:rPr>
        <w:t xml:space="preserve"> вместе с сопроводительным письмом следующие документы: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П</w:t>
      </w:r>
      <w:r w:rsidRPr="00EF568B">
        <w:rPr>
          <w:sz w:val="28"/>
          <w:szCs w:val="28"/>
        </w:rPr>
        <w:t>роект решения Совета депутатов</w:t>
      </w:r>
      <w:r>
        <w:rPr>
          <w:sz w:val="28"/>
          <w:szCs w:val="28"/>
        </w:rPr>
        <w:t xml:space="preserve"> с приложениями, имеющими отношения к проекту решения</w:t>
      </w:r>
      <w:r w:rsidRPr="00EF568B">
        <w:rPr>
          <w:sz w:val="28"/>
          <w:szCs w:val="28"/>
        </w:rPr>
        <w:t>;</w:t>
      </w:r>
    </w:p>
    <w:p w:rsidR="00562C04" w:rsidRPr="00346530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F568B">
        <w:rPr>
          <w:sz w:val="28"/>
          <w:szCs w:val="28"/>
        </w:rPr>
        <w:t>ояснительную записку к проекту, содержащую сведения о наименовании проекта акта, его разработчике, изложенную конце</w:t>
      </w:r>
      <w:r>
        <w:rPr>
          <w:sz w:val="28"/>
          <w:szCs w:val="28"/>
        </w:rPr>
        <w:t>пцию предлагаемого проекта акта;</w:t>
      </w:r>
    </w:p>
    <w:p w:rsidR="00562C04" w:rsidRPr="00160C9C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160C9C">
        <w:rPr>
          <w:sz w:val="28"/>
          <w:szCs w:val="28"/>
        </w:rPr>
        <w:t>3</w:t>
      </w:r>
      <w:r>
        <w:rPr>
          <w:sz w:val="28"/>
          <w:szCs w:val="28"/>
        </w:rPr>
        <w:t>) З</w:t>
      </w:r>
      <w:r w:rsidRPr="00160C9C">
        <w:rPr>
          <w:sz w:val="28"/>
          <w:szCs w:val="28"/>
          <w:shd w:val="clear" w:color="auto" w:fill="FFFFFF"/>
        </w:rPr>
        <w:t xml:space="preserve">аключение контрольно-счетной палаты </w:t>
      </w:r>
      <w:r>
        <w:rPr>
          <w:sz w:val="28"/>
          <w:szCs w:val="28"/>
          <w:shd w:val="clear" w:color="auto" w:fill="FFFFFF"/>
        </w:rPr>
        <w:t>Почепского района</w:t>
      </w:r>
      <w:r w:rsidRPr="00160C9C">
        <w:rPr>
          <w:sz w:val="28"/>
          <w:szCs w:val="28"/>
          <w:shd w:val="clear" w:color="auto" w:fill="FFFFFF"/>
        </w:rPr>
        <w:t xml:space="preserve"> по результатам проведения экспертизы проекта в части, касающейся расходных обязательств </w:t>
      </w:r>
      <w:r>
        <w:rPr>
          <w:sz w:val="28"/>
          <w:szCs w:val="28"/>
          <w:shd w:val="clear" w:color="auto" w:fill="FFFFFF"/>
        </w:rPr>
        <w:t>Почепского городского поселения</w:t>
      </w:r>
      <w:r w:rsidRPr="00160C9C">
        <w:rPr>
          <w:sz w:val="28"/>
          <w:szCs w:val="28"/>
          <w:shd w:val="clear" w:color="auto" w:fill="FFFFFF"/>
        </w:rPr>
        <w:t xml:space="preserve">, экспертизы проекта, приводящего к изменению доходов </w:t>
      </w:r>
      <w:r>
        <w:rPr>
          <w:sz w:val="28"/>
          <w:szCs w:val="28"/>
          <w:shd w:val="clear" w:color="auto" w:fill="FFFFFF"/>
        </w:rPr>
        <w:t>городского</w:t>
      </w:r>
      <w:r w:rsidRPr="00160C9C">
        <w:rPr>
          <w:sz w:val="28"/>
          <w:szCs w:val="28"/>
          <w:shd w:val="clear" w:color="auto" w:fill="FFFFFF"/>
        </w:rPr>
        <w:t xml:space="preserve"> бюджета</w:t>
      </w:r>
      <w:r w:rsidRPr="001660E4">
        <w:rPr>
          <w:sz w:val="28"/>
          <w:szCs w:val="28"/>
          <w:shd w:val="clear" w:color="auto" w:fill="FFFFFF"/>
        </w:rPr>
        <w:t>;</w:t>
      </w:r>
    </w:p>
    <w:p w:rsidR="00562C04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 </w:t>
      </w:r>
      <w:r>
        <w:rPr>
          <w:sz w:val="28"/>
          <w:szCs w:val="28"/>
        </w:rPr>
        <w:t>4) Ф</w:t>
      </w:r>
      <w:r w:rsidRPr="00EF568B">
        <w:rPr>
          <w:sz w:val="28"/>
          <w:szCs w:val="28"/>
        </w:rPr>
        <w:t>инансово-экономическое обоснование (в случае внесения проекта акта, реализация которого потребуе</w:t>
      </w:r>
      <w:r>
        <w:rPr>
          <w:sz w:val="28"/>
          <w:szCs w:val="28"/>
        </w:rPr>
        <w:t>т материальных или иных затрат);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5) И</w:t>
      </w:r>
      <w:r w:rsidRPr="00EF568B">
        <w:rPr>
          <w:sz w:val="28"/>
          <w:szCs w:val="28"/>
        </w:rPr>
        <w:t xml:space="preserve">нформацию </w:t>
      </w:r>
      <w:r w:rsidRPr="009E4F9A">
        <w:rPr>
          <w:sz w:val="28"/>
          <w:szCs w:val="28"/>
        </w:rPr>
        <w:t xml:space="preserve">о соответствии действующему законодательству и </w:t>
      </w:r>
      <w:r w:rsidRPr="00562C04">
        <w:rPr>
          <w:sz w:val="28"/>
          <w:szCs w:val="28"/>
        </w:rPr>
        <w:t>отсутствии положений, способствующих созданию условий для проявления коррупции.</w:t>
      </w:r>
      <w:bookmarkStart w:id="0" w:name="_GoBack"/>
      <w:bookmarkEnd w:id="0"/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6. К П</w:t>
      </w:r>
      <w:r w:rsidRPr="00EF568B">
        <w:rPr>
          <w:sz w:val="28"/>
          <w:szCs w:val="28"/>
        </w:rPr>
        <w:t xml:space="preserve">роекту акта, представляемого в Совет депутатов лицами, указанными в пунктах 5, 6 части </w:t>
      </w:r>
      <w:r>
        <w:rPr>
          <w:sz w:val="28"/>
          <w:szCs w:val="28"/>
        </w:rPr>
        <w:t>3</w:t>
      </w:r>
      <w:r w:rsidRPr="00EF568B">
        <w:rPr>
          <w:sz w:val="28"/>
          <w:szCs w:val="28"/>
        </w:rPr>
        <w:t xml:space="preserve"> настоящей статьи, дополнительно прилагаются: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1) список граждан с указанием фамилии, имени, отчества, адреса места жительства и телефонов членов группы;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2) протокол собрания, на котором было принято решение о создании инициативной группы граждан для реализации правотворческой инициативы;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3) решение собрания (конференции) территориального общественного самоуправления о реализации правотворческой инициативы.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Pr="00EF568B">
        <w:rPr>
          <w:sz w:val="28"/>
          <w:szCs w:val="28"/>
        </w:rPr>
        <w:t xml:space="preserve">. В зависимости от предмета правового регулирования </w:t>
      </w:r>
      <w:r>
        <w:rPr>
          <w:sz w:val="28"/>
          <w:szCs w:val="28"/>
        </w:rPr>
        <w:t>П</w:t>
      </w:r>
      <w:r w:rsidRPr="00EF568B">
        <w:rPr>
          <w:sz w:val="28"/>
          <w:szCs w:val="28"/>
        </w:rPr>
        <w:t>роекта акта дополнительно могут быть представлены иные документы в соответствии с законодательством Российской Федерации.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EF568B">
        <w:rPr>
          <w:sz w:val="28"/>
          <w:szCs w:val="28"/>
        </w:rPr>
        <w:t xml:space="preserve">. Документы, указанные в частях </w:t>
      </w:r>
      <w:r>
        <w:rPr>
          <w:sz w:val="28"/>
          <w:szCs w:val="28"/>
        </w:rPr>
        <w:t>5,6</w:t>
      </w:r>
      <w:r w:rsidRPr="00EF568B">
        <w:rPr>
          <w:sz w:val="28"/>
          <w:szCs w:val="28"/>
        </w:rPr>
        <w:t xml:space="preserve"> настоящей статьи, представляются на бумажных носителях и в электронном виде.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</w:t>
      </w:r>
      <w:r w:rsidRPr="00EF568B">
        <w:rPr>
          <w:sz w:val="28"/>
          <w:szCs w:val="28"/>
        </w:rPr>
        <w:t xml:space="preserve">. Документы, поступившие в Совет депутатов, проверяются на соответствие требованиям настоящего Порядка </w:t>
      </w:r>
      <w:r w:rsidRPr="00356BB6">
        <w:rPr>
          <w:sz w:val="28"/>
          <w:szCs w:val="28"/>
        </w:rPr>
        <w:t>и в Совете народных депутатов города Почепа.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Если пред</w:t>
      </w:r>
      <w:r>
        <w:rPr>
          <w:sz w:val="28"/>
          <w:szCs w:val="28"/>
        </w:rPr>
        <w:t>о</w:t>
      </w:r>
      <w:r w:rsidRPr="00EF568B">
        <w:rPr>
          <w:sz w:val="28"/>
          <w:szCs w:val="28"/>
        </w:rPr>
        <w:t>ставленные документы не отвечают требованиям настоящего Порядка, проект акта и представленны</w:t>
      </w:r>
      <w:r>
        <w:rPr>
          <w:sz w:val="28"/>
          <w:szCs w:val="28"/>
        </w:rPr>
        <w:t>е с ним документы возвращаются И</w:t>
      </w:r>
      <w:r w:rsidRPr="00EF568B">
        <w:rPr>
          <w:sz w:val="28"/>
          <w:szCs w:val="28"/>
        </w:rPr>
        <w:t xml:space="preserve">нициатору по решению </w:t>
      </w:r>
      <w:r>
        <w:rPr>
          <w:sz w:val="28"/>
          <w:szCs w:val="28"/>
        </w:rPr>
        <w:t>главы города Почепа</w:t>
      </w:r>
      <w:r w:rsidRPr="00EF568B">
        <w:rPr>
          <w:sz w:val="28"/>
          <w:szCs w:val="28"/>
        </w:rPr>
        <w:t xml:space="preserve"> не позднее трех рабочих дней со дня поступления проекта акта в Совет депутатов. После выпол</w:t>
      </w:r>
      <w:r>
        <w:rPr>
          <w:sz w:val="28"/>
          <w:szCs w:val="28"/>
        </w:rPr>
        <w:t>нения установленных требований П</w:t>
      </w:r>
      <w:r w:rsidRPr="00EF568B">
        <w:rPr>
          <w:sz w:val="28"/>
          <w:szCs w:val="28"/>
        </w:rPr>
        <w:t>роект акта может быть внесен в Совет депутатов повторно.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</w:t>
      </w:r>
      <w:r w:rsidRPr="00EF568B">
        <w:rPr>
          <w:sz w:val="28"/>
          <w:szCs w:val="28"/>
        </w:rPr>
        <w:t xml:space="preserve">. Отсутствие в пояснительной записке вывода о том, что в проекте акта нет </w:t>
      </w:r>
      <w:proofErr w:type="spellStart"/>
      <w:r w:rsidRPr="00EF568B">
        <w:rPr>
          <w:sz w:val="28"/>
          <w:szCs w:val="28"/>
        </w:rPr>
        <w:t>коррупциогенных</w:t>
      </w:r>
      <w:proofErr w:type="spellEnd"/>
      <w:r w:rsidRPr="00EF568B">
        <w:rPr>
          <w:sz w:val="28"/>
          <w:szCs w:val="28"/>
        </w:rPr>
        <w:t xml:space="preserve"> факторов, является в соответствии с </w:t>
      </w:r>
      <w:hyperlink r:id="rId7" w:anchor="7D20K3" w:history="1">
        <w:r w:rsidRPr="00230641">
          <w:rPr>
            <w:rStyle w:val="a3"/>
            <w:color w:val="auto"/>
            <w:sz w:val="28"/>
            <w:szCs w:val="28"/>
            <w:u w:val="none"/>
          </w:rPr>
          <w:t>Федеральным законом от 25.12.2008</w:t>
        </w:r>
        <w:r>
          <w:rPr>
            <w:rStyle w:val="a3"/>
            <w:color w:val="auto"/>
            <w:sz w:val="28"/>
            <w:szCs w:val="28"/>
            <w:u w:val="none"/>
          </w:rPr>
          <w:t>№</w:t>
        </w:r>
        <w:r w:rsidRPr="00230641">
          <w:rPr>
            <w:rStyle w:val="a3"/>
            <w:color w:val="auto"/>
            <w:sz w:val="28"/>
            <w:szCs w:val="28"/>
            <w:u w:val="none"/>
          </w:rPr>
          <w:t>2</w:t>
        </w:r>
        <w:r>
          <w:rPr>
            <w:rStyle w:val="a3"/>
            <w:color w:val="auto"/>
            <w:sz w:val="28"/>
            <w:szCs w:val="28"/>
            <w:u w:val="none"/>
          </w:rPr>
          <w:t>73-ФЗ «</w:t>
        </w:r>
        <w:r w:rsidRPr="00230641">
          <w:rPr>
            <w:rStyle w:val="a3"/>
            <w:color w:val="auto"/>
            <w:sz w:val="28"/>
            <w:szCs w:val="28"/>
            <w:u w:val="none"/>
          </w:rPr>
          <w:t>О противодействии коррупции</w:t>
        </w:r>
      </w:hyperlink>
      <w:r>
        <w:rPr>
          <w:sz w:val="28"/>
          <w:szCs w:val="28"/>
        </w:rPr>
        <w:t>»</w:t>
      </w:r>
      <w:r w:rsidRPr="00EF568B">
        <w:rPr>
          <w:sz w:val="28"/>
          <w:szCs w:val="28"/>
        </w:rPr>
        <w:t> основанием для отказа в принятии проекта акта к рассмотрению Советом депутатов.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11</w:t>
      </w:r>
      <w:r w:rsidRPr="00EF568B">
        <w:rPr>
          <w:sz w:val="28"/>
          <w:szCs w:val="28"/>
        </w:rPr>
        <w:t xml:space="preserve">. Проект акта подлежит представлению </w:t>
      </w:r>
      <w:r>
        <w:rPr>
          <w:sz w:val="28"/>
          <w:szCs w:val="28"/>
        </w:rPr>
        <w:t>в Совет</w:t>
      </w:r>
      <w:r w:rsidRPr="00356BB6">
        <w:rPr>
          <w:sz w:val="28"/>
          <w:szCs w:val="28"/>
        </w:rPr>
        <w:t xml:space="preserve"> народных депутатов города Почепа</w:t>
      </w:r>
      <w:r>
        <w:rPr>
          <w:sz w:val="28"/>
          <w:szCs w:val="28"/>
        </w:rPr>
        <w:t xml:space="preserve"> </w:t>
      </w:r>
      <w:r w:rsidRPr="00EF568B">
        <w:rPr>
          <w:sz w:val="28"/>
          <w:szCs w:val="28"/>
        </w:rPr>
        <w:t xml:space="preserve">за пять рабочих дней до заседания </w:t>
      </w:r>
      <w:r>
        <w:rPr>
          <w:sz w:val="28"/>
          <w:szCs w:val="28"/>
        </w:rPr>
        <w:t>Совета народных депутатов города Почепа</w:t>
      </w:r>
      <w:r w:rsidRPr="00EF568B">
        <w:rPr>
          <w:sz w:val="28"/>
          <w:szCs w:val="28"/>
        </w:rPr>
        <w:t>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случае представления П</w:t>
      </w:r>
      <w:r w:rsidRPr="00EF568B">
        <w:rPr>
          <w:sz w:val="28"/>
          <w:szCs w:val="28"/>
        </w:rPr>
        <w:t xml:space="preserve">роекта акта в </w:t>
      </w:r>
      <w:r>
        <w:rPr>
          <w:sz w:val="28"/>
          <w:szCs w:val="28"/>
        </w:rPr>
        <w:t>Совет</w:t>
      </w:r>
      <w:r w:rsidRPr="00356BB6">
        <w:rPr>
          <w:sz w:val="28"/>
          <w:szCs w:val="28"/>
        </w:rPr>
        <w:t xml:space="preserve"> народных депутатов города Почепа</w:t>
      </w:r>
      <w:r>
        <w:rPr>
          <w:sz w:val="28"/>
          <w:szCs w:val="28"/>
        </w:rPr>
        <w:t xml:space="preserve"> </w:t>
      </w:r>
      <w:r w:rsidRPr="00EF568B">
        <w:rPr>
          <w:sz w:val="28"/>
          <w:szCs w:val="28"/>
        </w:rPr>
        <w:t>с нарушением указанного срока рассмотрение проекта может быть перенесено на следующий месяц.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EF568B">
        <w:rPr>
          <w:sz w:val="28"/>
          <w:szCs w:val="28"/>
        </w:rPr>
        <w:t xml:space="preserve">. Проект акта считается внесенным в Совет депутатов и принятым к рассмотрению Советом депутатов со дня его регистрации </w:t>
      </w:r>
      <w:r w:rsidRPr="00356BB6">
        <w:rPr>
          <w:sz w:val="28"/>
          <w:szCs w:val="28"/>
        </w:rPr>
        <w:t>в Совете народных депутатов города Почепа.</w:t>
      </w:r>
    </w:p>
    <w:p w:rsidR="00562C04" w:rsidRDefault="00562C04" w:rsidP="00562C04">
      <w:pPr>
        <w:pStyle w:val="3"/>
        <w:shd w:val="clear" w:color="auto" w:fill="FFFFFF"/>
        <w:spacing w:before="0" w:beforeAutospacing="0" w:after="240" w:afterAutospacing="0"/>
        <w:jc w:val="both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3"/>
        <w:shd w:val="clear" w:color="auto" w:fill="FFFFFF"/>
        <w:spacing w:before="0" w:beforeAutospacing="0" w:after="24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EF568B">
        <w:rPr>
          <w:sz w:val="28"/>
          <w:szCs w:val="28"/>
        </w:rPr>
        <w:t>. ТРЕБОВАНИЯ, ПРЕДЪЯВЛЯЕМЫЕ К ПРОЕКТАМ МУНИЦИПАЛЬНЫХ ПРАВОВЫХ АКТОВ, ВНОСИМЫХ В СОВЕТ ДЕПУТАТОВ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1. Муниципальный правовой акт имеет название, которое отражает предмет правового регулирования и его основное содержание.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2. Структура проекта должна быть логически обоснованной, отвечающей целям и задачам правового регулирования, а также обеспечивающей правильное понимание соответствующего акта.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>3. Основной те</w:t>
      </w:r>
      <w:proofErr w:type="gramStart"/>
      <w:r w:rsidRPr="00EF568B">
        <w:rPr>
          <w:sz w:val="28"/>
          <w:szCs w:val="28"/>
        </w:rPr>
        <w:t>кст пр</w:t>
      </w:r>
      <w:proofErr w:type="gramEnd"/>
      <w:r w:rsidRPr="00EF568B">
        <w:rPr>
          <w:sz w:val="28"/>
          <w:szCs w:val="28"/>
        </w:rPr>
        <w:t>оекта может подразделяться на статьи, части, пункты, подпункты, абзацы.</w:t>
      </w:r>
    </w:p>
    <w:p w:rsidR="00562C04" w:rsidRPr="00EF568B" w:rsidRDefault="00562C04" w:rsidP="00562C0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EF568B">
        <w:rPr>
          <w:sz w:val="28"/>
          <w:szCs w:val="28"/>
        </w:rPr>
        <w:t xml:space="preserve">4. В </w:t>
      </w:r>
      <w:proofErr w:type="gramStart"/>
      <w:r w:rsidRPr="00EF568B">
        <w:rPr>
          <w:sz w:val="28"/>
          <w:szCs w:val="28"/>
        </w:rPr>
        <w:t>случаях</w:t>
      </w:r>
      <w:proofErr w:type="gramEnd"/>
      <w:r w:rsidRPr="00EF568B">
        <w:rPr>
          <w:sz w:val="28"/>
          <w:szCs w:val="28"/>
        </w:rPr>
        <w:t xml:space="preserve"> когда необходимо разъяснить цели и мотивы принятия </w:t>
      </w:r>
      <w:r>
        <w:rPr>
          <w:sz w:val="28"/>
          <w:szCs w:val="28"/>
        </w:rPr>
        <w:t>П</w:t>
      </w:r>
      <w:r w:rsidRPr="00EF568B">
        <w:rPr>
          <w:sz w:val="28"/>
          <w:szCs w:val="28"/>
        </w:rPr>
        <w:t>роекта акта, основные задачи, которые перед ним стоят, изложению норм права предшествует вступительная часть (преамбула).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структуру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акта могут включаться приложения. Таблицы, графики, карты, схемы, образцы документов должны оформляться в виде приложений. При наличии у проекта акта приложений соответствующие его статьи должны иметь ссылки на эти приложения.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акта должны соответствовать требованиям действующего законодательства, определять сроки и порядок введения в действие соответствующего проекта акта, могут содержать указание об отмене ранее действующих нормативных и иных правовых актов в целом или в части в связи с принятием данного проекта, о приведении в соответствие с данным проектом иных нормативных правовых актов.</w:t>
      </w:r>
      <w:proofErr w:type="gramEnd"/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7. Те</w:t>
      </w:r>
      <w:proofErr w:type="gramStart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пр</w:t>
      </w:r>
      <w:proofErr w:type="gramEnd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оекта акта излагается простым и доступным для понимания языком с учетом правил юридико-технической техники. Не допускается употребление образных сравнений, эпитетов и метафор. Следует избегать использования в тексте проекта устаревших и многозначных слов и выражений. Термины применяются только в одном значении и в соответствии с общепринятой терминологией. Не допускается использование в тексте проекта сокращений без их разъяснения. Текст подготовленного проекта акта должен быть отредактирован субъектом правотворческой инициативы в соответствии с правилами грамматики русского языка.</w:t>
      </w:r>
    </w:p>
    <w:p w:rsidR="00562C04" w:rsidRDefault="00562C04" w:rsidP="00562C04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C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EF5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60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ПРЕДВАРИТЕЛЬНОЕ РАССМОТРЕНИЕ ПРОЕКТОВ МУНИЦИПАЛЬНЫХ ПРАВОВЫХ АКТОВ</w:t>
      </w:r>
    </w:p>
    <w:p w:rsidR="00562C04" w:rsidRPr="00EF568B" w:rsidRDefault="00562C04" w:rsidP="00562C0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60C9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правляет внесенный И</w:t>
      </w:r>
      <w:r w:rsidRPr="00160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нициатором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акта в постоянную комиссию Совета депутатов для предварительного рассмотрения в порядке, установленном Регламентом работы Совета депутатов и Положением о порядке </w:t>
      </w:r>
      <w:proofErr w:type="gramStart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постоянных комиссии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депутатов города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Почепа (далее по тексту -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остоянные комиссии).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едварительного рассмотрения на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остоянной комиссии специалист 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депутатов, после получения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роекта акта с резолюцией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бочих дней с момента получения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роекта акта готовит заключение в соответствии с Порядком проведения антикоррупционной экспертизы нормативных правовых актов и проектов нормативных правовых актов Советом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депутатов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Заключение по результатам проведенной экспертизы проектов в части, касающейся расходных обязательств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экспертизы проектов, приводящих к изменению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предварительно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ссматривается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остоянной комиссией с учетом соответствующих рекомендаций, подготовленных председателем контрольно-счетной палаты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района.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Внесенный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акта предварительн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рассматривается на заседании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оянной комиссии с приглашением Инициатора и (или) разработчика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акта, а также заинтересованных лиц.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на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аседании комиссии представляет Инициатор или уполномоченное И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нициатором лицо (разработчик проекта).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отсутствия лиц, указанных в настоящ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части, рассмотрение проекта р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пере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носится на очередное заседание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остоянной комиссии.</w:t>
      </w:r>
    </w:p>
    <w:p w:rsidR="00562C04" w:rsidRPr="00160C9C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циатора о рассмотрении проекта р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 его отсутствие принимается путем голосования членами комиссии.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 стадии предварительного рассмотрения субъектами правотворческой инициативы могут вноситься конкретные поправки (дополнения, изменения),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длагаемые для внесения в 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оекта акта, либо мотивированное отклонение в целом в соответствии с Регламентом работы Совета депутатов.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случае если в ходе предварительного рассмотрения проект акта потерял актуальность, выявлено в нем 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факторов, Инициатор вправе отозвать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акта из Совета депутатов на основании письменного обращения на имя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Внесенный главой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акта также может быть отозван главой или его постоянным представителем в Совете депутатов протокольно или по письменному обращению, в порядке, предусмотренном Регламентом работы Совета депутатов.</w:t>
      </w:r>
    </w:p>
    <w:p w:rsidR="00562C04" w:rsidRDefault="00562C04" w:rsidP="00562C04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0E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EF5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6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РАССМОТРЕНИЕ ПРОЕКТОВ МУНИЦИПАЛЬНЫХ ПРАВОВЫХ АКТОВ НА ЗАСЕДАНИИ СОВЕТА ДЕПУТАТОВ</w:t>
      </w:r>
    </w:p>
    <w:p w:rsidR="00562C04" w:rsidRPr="00EF568B" w:rsidRDefault="00562C04" w:rsidP="00562C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случае если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остоянной комиссией вынесено решение о включении проекта акта в повестку дня заседания Совета депутато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 рекомендацией "утвердить",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акта направляется для рассмотрения на заседание Совета депутатов.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исключительных случаях, установленных Реглам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ентом работы Совета депутатов,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акта может быть без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едварительного рассмотрения на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остоянных комиссиях внесен на заседание Совета депутатов по результатам голосования на заседании Совета депутатов.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 времени и месте проведения заседан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Совета депутатов сообщается И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нициатору проекта и заинтересованным лицам после утверждения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повестки дня заседания Совета депутатов, но не </w:t>
      </w:r>
      <w:proofErr w:type="gramStart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 до проведения заседания.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Проект акта, представленный в Совет депутатов субъектом правотворческой инициативы, подлежит обязательному рассмотрению Советом депутатов в течение трех месяцев со дня его регистрации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народных депутатов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Процедура рассмотрения П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акта, внесение изменений, дополнений в проект на заседании Совета депутатов и голосование проводятся в соответствии с Регламентом работы Совета депутатов.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Нормативный правовой акт, принятый Советом депутатов, направляется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города Почепа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подписания и обнародования в течение 10 дней.</w:t>
      </w:r>
    </w:p>
    <w:p w:rsidR="00562C04" w:rsidRDefault="00562C04" w:rsidP="00562C04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EF5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ЗАКЛЮЧИТЕЛЬНЫЕ ПОЛОЖЕНИЯ</w:t>
      </w:r>
    </w:p>
    <w:p w:rsidR="00562C04" w:rsidRPr="00EF568B" w:rsidRDefault="00562C04" w:rsidP="00562C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Ответственность за своевременность и качество разработки проектов муниципальных правовых актов несет субъект правотворческой инициативы.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опубликованием муниципального правового акта считается первая публикация его полного текста в соответствии с требованиями действующего законодательства в периодиче</w:t>
      </w:r>
      <w:r w:rsidRPr="0069745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печатном издании - газете «Почепское слово»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печатном средстве массовой информации «Информационный бюллетень Почепского района», утвержденный решением Почепского районного Совета народных депутатов от 25.12.2015 №131 «Об упреждении печатного средства массовой информации «Информационный бюллетень Почепского района» (в редакции решения от 26.03.2021 №139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62C04" w:rsidRPr="00EF568B" w:rsidRDefault="00562C04" w:rsidP="00562C0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опубликования (размещения) полного текста муниципального правового акта в периодиче</w:t>
      </w:r>
      <w:r w:rsidRPr="0069745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печатном издании - газете «Почепское слово»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объемные графические и табличные приложения к нему в печатном издании могут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публиковаться</w:t>
      </w: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C04" w:rsidRPr="00171CF1" w:rsidRDefault="00562C04" w:rsidP="00562C04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C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 не урегулированные настоящим Порядком, определяются Регламентом работы Совета депутатов, иными муниципальными правовыми актами Совета народных депутатов города Почепа.</w:t>
      </w:r>
    </w:p>
    <w:p w:rsidR="00562C04" w:rsidRPr="00160C9C" w:rsidRDefault="00562C04" w:rsidP="00562C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60C9C" w:rsidRPr="00160C9C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Pr="00160C9C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Pr="00160C9C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Pr="00171CF1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Pr="00171CF1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Pr="00171CF1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9C" w:rsidRDefault="00160C9C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F1" w:rsidRDefault="00171CF1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F1" w:rsidRDefault="00171CF1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F1" w:rsidRDefault="00171CF1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F1" w:rsidRDefault="00171CF1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F1" w:rsidRPr="00171CF1" w:rsidRDefault="00171CF1" w:rsidP="0016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426" w:rsidRPr="00EF568B" w:rsidRDefault="00513426">
      <w:pPr>
        <w:rPr>
          <w:rFonts w:ascii="Times New Roman" w:hAnsi="Times New Roman" w:cs="Times New Roman"/>
          <w:sz w:val="28"/>
          <w:szCs w:val="28"/>
        </w:rPr>
      </w:pPr>
    </w:p>
    <w:sectPr w:rsidR="00513426" w:rsidRPr="00EF5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0B18"/>
    <w:multiLevelType w:val="hybridMultilevel"/>
    <w:tmpl w:val="EB4EA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3897"/>
    <w:multiLevelType w:val="hybridMultilevel"/>
    <w:tmpl w:val="6E1EF07E"/>
    <w:lvl w:ilvl="0" w:tplc="CACA47A2">
      <w:start w:val="1"/>
      <w:numFmt w:val="decimal"/>
      <w:lvlText w:val="%1."/>
      <w:lvlJc w:val="left"/>
      <w:pPr>
        <w:ind w:left="127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230CB0"/>
    <w:multiLevelType w:val="hybridMultilevel"/>
    <w:tmpl w:val="16A285A4"/>
    <w:lvl w:ilvl="0" w:tplc="3EC223EA">
      <w:start w:val="1"/>
      <w:numFmt w:val="decimal"/>
      <w:lvlText w:val="%1."/>
      <w:lvlJc w:val="left"/>
      <w:pPr>
        <w:ind w:left="124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68B"/>
    <w:rsid w:val="00160C9C"/>
    <w:rsid w:val="001660E4"/>
    <w:rsid w:val="00171CF1"/>
    <w:rsid w:val="00230641"/>
    <w:rsid w:val="002439B0"/>
    <w:rsid w:val="00346530"/>
    <w:rsid w:val="00356BB6"/>
    <w:rsid w:val="0036762D"/>
    <w:rsid w:val="004116A7"/>
    <w:rsid w:val="00513426"/>
    <w:rsid w:val="00562C04"/>
    <w:rsid w:val="00584510"/>
    <w:rsid w:val="005A54CF"/>
    <w:rsid w:val="0069745E"/>
    <w:rsid w:val="00796886"/>
    <w:rsid w:val="009E4F9A"/>
    <w:rsid w:val="009F3441"/>
    <w:rsid w:val="00A22ABD"/>
    <w:rsid w:val="00A943DD"/>
    <w:rsid w:val="00B720F5"/>
    <w:rsid w:val="00B944DB"/>
    <w:rsid w:val="00B96595"/>
    <w:rsid w:val="00E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6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56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56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F568B"/>
    <w:rPr>
      <w:color w:val="0000FF"/>
      <w:u w:val="single"/>
    </w:rPr>
  </w:style>
  <w:style w:type="paragraph" w:customStyle="1" w:styleId="headertext">
    <w:name w:val="header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56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EF56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8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6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56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56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F568B"/>
    <w:rPr>
      <w:color w:val="0000FF"/>
      <w:u w:val="single"/>
    </w:rPr>
  </w:style>
  <w:style w:type="paragraph" w:customStyle="1" w:styleId="headertext">
    <w:name w:val="header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EF5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56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EF56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8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16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7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7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33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0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75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98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18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0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6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82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86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6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9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2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8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00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6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54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99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2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48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9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62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1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8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6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6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7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2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97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1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19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21352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adminm</cp:lastModifiedBy>
  <cp:revision>8</cp:revision>
  <cp:lastPrinted>2022-04-06T11:43:00Z</cp:lastPrinted>
  <dcterms:created xsi:type="dcterms:W3CDTF">2022-03-30T08:59:00Z</dcterms:created>
  <dcterms:modified xsi:type="dcterms:W3CDTF">2022-04-06T11:44:00Z</dcterms:modified>
</cp:coreProperties>
</file>